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4" w:rsidRPr="006F5D0B" w:rsidRDefault="00DC2B54" w:rsidP="00DC2B54">
      <w:pPr>
        <w:spacing w:after="0" w:line="240" w:lineRule="auto"/>
        <w:rPr>
          <w:rFonts w:ascii="BlissPro-Bold" w:hAnsi="BlissPro-Bold" w:cs="BlissPro-Bold"/>
          <w:b/>
          <w:bCs/>
          <w:sz w:val="24"/>
          <w:szCs w:val="24"/>
          <w:lang w:val="en-US"/>
        </w:rPr>
      </w:pPr>
      <w:r w:rsidRPr="006F5D0B">
        <w:rPr>
          <w:rFonts w:ascii="BlissPro-Bold" w:hAnsi="BlissPro-Bold" w:cs="BlissPro-Bold"/>
          <w:b/>
          <w:bCs/>
          <w:noProof/>
          <w:sz w:val="24"/>
          <w:szCs w:val="24"/>
          <w:lang w:eastAsia="ru-RU"/>
        </w:rPr>
        <w:drawing>
          <wp:inline distT="0" distB="0" distL="0" distR="0" wp14:anchorId="1A37F915" wp14:editId="705B537F">
            <wp:extent cx="5663821" cy="913861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64" cy="91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54" w:rsidRPr="006F5D0B" w:rsidRDefault="00DC2B54" w:rsidP="00DC2B54">
      <w:pPr>
        <w:spacing w:after="0" w:line="240" w:lineRule="auto"/>
        <w:rPr>
          <w:rFonts w:ascii="BlissPro-Bold" w:hAnsi="BlissPro-Bold" w:cs="BlissPro-Bold"/>
          <w:b/>
          <w:bCs/>
          <w:sz w:val="24"/>
          <w:szCs w:val="24"/>
          <w:lang w:val="en-US"/>
        </w:rPr>
      </w:pPr>
      <w:r w:rsidRPr="006F5D0B">
        <w:rPr>
          <w:rFonts w:ascii="BlissPro-Bold" w:hAnsi="BlissPro-Bold" w:cs="BlissPro-Bold"/>
          <w:b/>
          <w:bCs/>
          <w:sz w:val="24"/>
          <w:szCs w:val="24"/>
          <w:lang w:val="en-US"/>
        </w:rPr>
        <w:br w:type="page"/>
      </w:r>
    </w:p>
    <w:p w:rsidR="0085168A" w:rsidRPr="006F5D0B" w:rsidRDefault="004F0F13" w:rsidP="00DC2B54">
      <w:pPr>
        <w:spacing w:after="0" w:line="240" w:lineRule="auto"/>
        <w:rPr>
          <w:rFonts w:ascii="BlissPro-Italic" w:hAnsi="BlissPro-Italic" w:cs="BlissPro-Italic"/>
          <w:i/>
          <w:iCs/>
          <w:sz w:val="24"/>
          <w:szCs w:val="24"/>
        </w:rPr>
      </w:pPr>
      <w:r w:rsidRPr="006F5D0B">
        <w:rPr>
          <w:rFonts w:cs="BlissPro-Bold"/>
          <w:b/>
          <w:bCs/>
          <w:sz w:val="24"/>
          <w:szCs w:val="24"/>
        </w:rPr>
        <w:lastRenderedPageBreak/>
        <w:t>Инструкции к игре</w:t>
      </w:r>
      <w:r w:rsidR="00530E00" w:rsidRPr="006F5D0B">
        <w:rPr>
          <w:rFonts w:ascii="BlissPro-Bold" w:hAnsi="BlissPro-Bold" w:cs="BlissPro-Bold"/>
          <w:b/>
          <w:bCs/>
          <w:sz w:val="24"/>
          <w:szCs w:val="24"/>
        </w:rPr>
        <w:t xml:space="preserve"> </w:t>
      </w:r>
      <w:r w:rsidR="00530E00" w:rsidRPr="006F5D0B">
        <w:rPr>
          <w:rFonts w:ascii="BlissPro-Italic" w:hAnsi="BlissPro-Italic" w:cs="BlissPro-Italic"/>
          <w:i/>
          <w:iCs/>
          <w:sz w:val="24"/>
          <w:szCs w:val="24"/>
          <w:lang w:val="en-US"/>
        </w:rPr>
        <w:t>Solitair</w:t>
      </w:r>
      <w:r w:rsidR="0085168A" w:rsidRPr="006F5D0B">
        <w:rPr>
          <w:rFonts w:ascii="BlissPro-Italic" w:hAnsi="BlissPro-Italic" w:cs="BlissPro-Italic"/>
          <w:i/>
          <w:iCs/>
          <w:sz w:val="24"/>
          <w:szCs w:val="24"/>
          <w:lang w:val="en-US"/>
        </w:rPr>
        <w:t>e</w:t>
      </w:r>
    </w:p>
    <w:p w:rsidR="004F0F13" w:rsidRPr="006F5D0B" w:rsidRDefault="004F0F13" w:rsidP="004F0F13">
      <w:pPr>
        <w:spacing w:after="0" w:line="240" w:lineRule="auto"/>
        <w:rPr>
          <w:b/>
          <w:bCs/>
          <w:sz w:val="24"/>
          <w:szCs w:val="24"/>
        </w:rPr>
      </w:pPr>
      <w:r w:rsidRPr="006F5D0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Общие советы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 xml:space="preserve">1. Всегда играйте в эту игру вместе с кошкой.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 xml:space="preserve">2. Правильно выберите время для начала игры - когда кошка не спит и хочет играть. Не начинайте игру сразу после того, как кошка поест. Вы можете кормить ее и во время игры, используя вместо угощения обычный сухой корм. Это предотвращает переедание и делает прием пищи более интересным.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 xml:space="preserve">3. Играйте в таком месте, где кошка будет себя чувствовать расслабленно и в безопасности.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 xml:space="preserve">4. Сядьте рядом с кошкой и спокойно и ненавязчиво наблюдайте за ней. Старайтесь не смотреть в упор - кошка может почувствовать себя неуютно. 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 xml:space="preserve">5. Чтобы заинтересовать кошку в начале игры, используйте те угощения, которые она больше всего любит.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 xml:space="preserve">6. В начале игры помогите кошке научиться играть, чтобы она не потеряла мотивацию. Для кошек, особенно поначалу, важен успех, чтобы игра ассоциировалась с положительным опытом.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 xml:space="preserve">7. Хотя кошки игривы от природы, некоторые совсем разучились играть. Таких кошек надо мягко и терпеливо обучать играм.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 xml:space="preserve">8. Некоторые кошки очень наблюдательны и отлично умеют подражать, они хорошо учатся, наблюдая за примером. </w:t>
      </w:r>
    </w:p>
    <w:p w:rsidR="004F0F13" w:rsidRPr="006F5D0B" w:rsidRDefault="004F0F13" w:rsidP="004F0F13">
      <w:pPr>
        <w:spacing w:after="0" w:line="240" w:lineRule="auto"/>
        <w:rPr>
          <w:b/>
          <w:bCs/>
          <w:sz w:val="24"/>
          <w:szCs w:val="24"/>
        </w:rPr>
      </w:pPr>
      <w:r w:rsidRPr="006F5D0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Внимание: </w:t>
      </w:r>
    </w:p>
    <w:p w:rsidR="004F0F13" w:rsidRPr="006F5D0B" w:rsidRDefault="004F0F13" w:rsidP="004F0F13">
      <w:pPr>
        <w:spacing w:after="0" w:line="240" w:lineRule="auto"/>
        <w:rPr>
          <w:sz w:val="24"/>
          <w:szCs w:val="24"/>
        </w:rPr>
      </w:pPr>
      <w:r w:rsidRPr="006F5D0B">
        <w:rPr>
          <w:color w:val="000000"/>
          <w:sz w:val="24"/>
          <w:szCs w:val="24"/>
          <w:u w:color="000000"/>
        </w:rPr>
        <w:t>Каждая кошка по-своему реагирует на новые игрушки. Многим интересно играть с самого начала с игрушками серии ’</w:t>
      </w:r>
      <w:r w:rsidRPr="006F5D0B">
        <w:rPr>
          <w:color w:val="000000"/>
          <w:sz w:val="24"/>
          <w:szCs w:val="24"/>
          <w:u w:color="000000"/>
          <w:lang w:val="en-US"/>
        </w:rPr>
        <w:t>Cat</w:t>
      </w:r>
      <w:r w:rsidRPr="006F5D0B">
        <w:rPr>
          <w:color w:val="000000"/>
          <w:sz w:val="24"/>
          <w:szCs w:val="24"/>
          <w:u w:color="000000"/>
        </w:rPr>
        <w:t xml:space="preserve"> </w:t>
      </w:r>
      <w:r w:rsidRPr="006F5D0B">
        <w:rPr>
          <w:color w:val="000000"/>
          <w:sz w:val="24"/>
          <w:szCs w:val="24"/>
          <w:u w:color="000000"/>
          <w:lang w:val="en-US"/>
        </w:rPr>
        <w:t>Activity</w:t>
      </w:r>
      <w:r w:rsidRPr="006F5D0B">
        <w:rPr>
          <w:color w:val="000000"/>
          <w:sz w:val="24"/>
          <w:szCs w:val="24"/>
          <w:u w:color="000000"/>
        </w:rPr>
        <w:t>’. Другим нужно время, чтобы привыкнуть к</w:t>
      </w:r>
      <w:bookmarkStart w:id="0" w:name="_GoBack"/>
      <w:r w:rsidRPr="006F5D0B">
        <w:rPr>
          <w:color w:val="000000"/>
          <w:sz w:val="24"/>
          <w:szCs w:val="24"/>
          <w:u w:color="000000"/>
        </w:rPr>
        <w:t xml:space="preserve"> игрушкам: сначала они будут игнорировать их, а потом будут с огромным удовольствием в них играть. Также есть кошки, которые любят долго играть в одну игру, а другие любят играть </w:t>
      </w:r>
      <w:proofErr w:type="gramStart"/>
      <w:r w:rsidRPr="006F5D0B">
        <w:rPr>
          <w:color w:val="000000"/>
          <w:sz w:val="24"/>
          <w:szCs w:val="24"/>
          <w:u w:color="000000"/>
        </w:rPr>
        <w:t>по</w:t>
      </w:r>
      <w:proofErr w:type="gramEnd"/>
      <w:r w:rsidRPr="006F5D0B">
        <w:rPr>
          <w:color w:val="000000"/>
          <w:sz w:val="24"/>
          <w:szCs w:val="24"/>
          <w:u w:color="000000"/>
        </w:rPr>
        <w:t xml:space="preserve"> чуть-чуть, но часто. Какой бы вариант ни предпочла ваша кошка, позвольте ей играть в своем темпе. </w:t>
      </w:r>
    </w:p>
    <w:p w:rsidR="004F0F13" w:rsidRPr="006F5D0B" w:rsidRDefault="004F0F13" w:rsidP="004F0F13">
      <w:pPr>
        <w:spacing w:after="0" w:line="240" w:lineRule="auto"/>
        <w:rPr>
          <w:b/>
          <w:bCs/>
          <w:sz w:val="24"/>
          <w:szCs w:val="24"/>
        </w:rPr>
      </w:pPr>
      <w:r w:rsidRPr="006F5D0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Желаем вам и вашей кошке с удовольствием и успешно играть в наши игры. </w:t>
      </w:r>
    </w:p>
    <w:p w:rsidR="004F0F13" w:rsidRPr="006F5D0B" w:rsidRDefault="004F0F13" w:rsidP="004F0F13">
      <w:pPr>
        <w:spacing w:after="0" w:line="240" w:lineRule="auto"/>
        <w:rPr>
          <w:b/>
          <w:bCs/>
          <w:sz w:val="24"/>
          <w:szCs w:val="24"/>
        </w:rPr>
      </w:pPr>
      <w:r w:rsidRPr="006F5D0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Начало игры</w:t>
      </w:r>
    </w:p>
    <w:p w:rsidR="00530E00" w:rsidRPr="006F5D0B" w:rsidRDefault="004F0F13" w:rsidP="00DC2B54">
      <w:pPr>
        <w:autoSpaceDE w:val="0"/>
        <w:autoSpaceDN w:val="0"/>
        <w:adjustRightInd w:val="0"/>
        <w:spacing w:after="0" w:line="240" w:lineRule="auto"/>
        <w:rPr>
          <w:rFonts w:ascii="BlissPro-Regular" w:hAnsi="BlissPro-Regular" w:cs="BlissPro-Regular"/>
          <w:sz w:val="24"/>
          <w:szCs w:val="24"/>
        </w:rPr>
      </w:pPr>
      <w:r w:rsidRPr="006F5D0B">
        <w:rPr>
          <w:rFonts w:cs="BlissPro-Regular"/>
          <w:sz w:val="24"/>
          <w:szCs w:val="24"/>
        </w:rPr>
        <w:t xml:space="preserve">1. В первую очередь кошка должна быть уверена в том, что игра с доской гарантирует получение вкусной еды. Поэтому разложите на доске несколько лакомств и позвольте </w:t>
      </w:r>
      <w:r w:rsidR="00334C2F" w:rsidRPr="006F5D0B">
        <w:rPr>
          <w:rFonts w:cs="BlissPro-Regular"/>
          <w:sz w:val="24"/>
          <w:szCs w:val="24"/>
        </w:rPr>
        <w:t>кошке их съесть (повторите проц</w:t>
      </w:r>
      <w:r w:rsidRPr="006F5D0B">
        <w:rPr>
          <w:rFonts w:cs="BlissPro-Regular"/>
          <w:sz w:val="24"/>
          <w:szCs w:val="24"/>
        </w:rPr>
        <w:t>е</w:t>
      </w:r>
      <w:r w:rsidR="00334C2F" w:rsidRPr="006F5D0B">
        <w:rPr>
          <w:rFonts w:cs="BlissPro-Regular"/>
          <w:sz w:val="24"/>
          <w:szCs w:val="24"/>
        </w:rPr>
        <w:t>д</w:t>
      </w:r>
      <w:r w:rsidRPr="006F5D0B">
        <w:rPr>
          <w:rFonts w:cs="BlissPro-Regular"/>
          <w:sz w:val="24"/>
          <w:szCs w:val="24"/>
        </w:rPr>
        <w:t xml:space="preserve">уру несколько раз). </w:t>
      </w:r>
      <w:r w:rsidR="00530E00" w:rsidRPr="006F5D0B">
        <w:rPr>
          <w:rFonts w:ascii="BlissPro-Regular" w:hAnsi="BlissPro-Regular" w:cs="BlissPro-Regular"/>
          <w:sz w:val="24"/>
          <w:szCs w:val="24"/>
        </w:rPr>
        <w:t xml:space="preserve"> </w:t>
      </w:r>
      <w:r w:rsidRPr="006F5D0B">
        <w:rPr>
          <w:rFonts w:cs="BlissPro-Regular"/>
          <w:sz w:val="24"/>
          <w:szCs w:val="24"/>
        </w:rPr>
        <w:t>Если кошка смотрит на вас с интересом во время приготовления доски, можете заполнить лакомствами только одно углубление</w:t>
      </w:r>
      <w:r w:rsidR="00530E00" w:rsidRPr="006F5D0B">
        <w:rPr>
          <w:rFonts w:ascii="BlissPro-Regular" w:hAnsi="BlissPro-Regular" w:cs="BlissPro-Regular"/>
          <w:sz w:val="24"/>
          <w:szCs w:val="24"/>
        </w:rPr>
        <w:t xml:space="preserve">. </w:t>
      </w:r>
      <w:r w:rsidRPr="006F5D0B">
        <w:rPr>
          <w:rFonts w:cs="BlissPro-Regular"/>
          <w:sz w:val="24"/>
          <w:szCs w:val="24"/>
        </w:rPr>
        <w:t>Кошка обязательно найдет еду и с удовольствием ее съест</w:t>
      </w:r>
      <w:r w:rsidR="00530E00" w:rsidRPr="006F5D0B">
        <w:rPr>
          <w:rFonts w:ascii="BlissPro-Regular" w:hAnsi="BlissPro-Regular" w:cs="BlissPro-Regular"/>
          <w:sz w:val="24"/>
          <w:szCs w:val="24"/>
        </w:rPr>
        <w:t>.</w:t>
      </w:r>
    </w:p>
    <w:p w:rsidR="00530E00" w:rsidRPr="006F5D0B" w:rsidRDefault="00530E00" w:rsidP="00DC2B54">
      <w:pPr>
        <w:autoSpaceDE w:val="0"/>
        <w:autoSpaceDN w:val="0"/>
        <w:adjustRightInd w:val="0"/>
        <w:spacing w:after="0" w:line="240" w:lineRule="auto"/>
        <w:rPr>
          <w:rFonts w:ascii="BlissPro-Regular" w:hAnsi="BlissPro-Regular" w:cs="BlissPro-Regular"/>
          <w:sz w:val="24"/>
          <w:szCs w:val="24"/>
        </w:rPr>
      </w:pPr>
      <w:r w:rsidRPr="006F5D0B">
        <w:rPr>
          <w:rFonts w:ascii="BlissPro-Regular" w:hAnsi="BlissPro-Regular" w:cs="BlissPro-Regular"/>
          <w:sz w:val="24"/>
          <w:szCs w:val="24"/>
        </w:rPr>
        <w:t xml:space="preserve">2. </w:t>
      </w:r>
      <w:r w:rsidR="004F0F13" w:rsidRPr="006F5D0B">
        <w:rPr>
          <w:rFonts w:cs="BlissPro-Regular"/>
          <w:sz w:val="24"/>
          <w:szCs w:val="24"/>
        </w:rPr>
        <w:t>Важно начинать тренировки только с одной крышкой</w:t>
      </w:r>
      <w:r w:rsidRPr="006F5D0B">
        <w:rPr>
          <w:rFonts w:ascii="BlissPro-Regular" w:hAnsi="BlissPro-Regular" w:cs="BlissPro-Regular"/>
          <w:sz w:val="24"/>
          <w:szCs w:val="24"/>
        </w:rPr>
        <w:t>.</w:t>
      </w:r>
      <w:r w:rsidR="004F0F13" w:rsidRPr="006F5D0B">
        <w:rPr>
          <w:rFonts w:cs="BlissPro-Regular"/>
          <w:sz w:val="24"/>
          <w:szCs w:val="24"/>
        </w:rPr>
        <w:t xml:space="preserve"> </w:t>
      </w:r>
      <w:proofErr w:type="gramStart"/>
      <w:r w:rsidR="004F0F13" w:rsidRPr="006F5D0B">
        <w:rPr>
          <w:rFonts w:cs="BlissPro-Regular"/>
          <w:sz w:val="24"/>
          <w:szCs w:val="24"/>
        </w:rPr>
        <w:t>Положите несколько кусочков лакомства в одно углубление так чтобы кошка видела</w:t>
      </w:r>
      <w:proofErr w:type="gramEnd"/>
      <w:r w:rsidR="004F0F13" w:rsidRPr="006F5D0B">
        <w:rPr>
          <w:rFonts w:cs="BlissPro-Regular"/>
          <w:sz w:val="24"/>
          <w:szCs w:val="24"/>
        </w:rPr>
        <w:t xml:space="preserve"> и слышала это</w:t>
      </w:r>
      <w:r w:rsidRPr="006F5D0B">
        <w:rPr>
          <w:rFonts w:ascii="BlissPro-Regular" w:hAnsi="BlissPro-Regular" w:cs="BlissPro-Regular"/>
          <w:sz w:val="24"/>
          <w:szCs w:val="24"/>
        </w:rPr>
        <w:t xml:space="preserve">. </w:t>
      </w:r>
      <w:r w:rsidR="004F0F13" w:rsidRPr="006F5D0B">
        <w:rPr>
          <w:rFonts w:cs="BlissPro-Regular"/>
          <w:sz w:val="24"/>
          <w:szCs w:val="24"/>
        </w:rPr>
        <w:t>Затем закройте углубление шарообразной крышкой</w:t>
      </w:r>
      <w:r w:rsidRPr="006F5D0B">
        <w:rPr>
          <w:rFonts w:ascii="BlissPro-Regular" w:hAnsi="BlissPro-Regular" w:cs="BlissPro-Regular"/>
          <w:sz w:val="24"/>
          <w:szCs w:val="24"/>
        </w:rPr>
        <w:t>.</w:t>
      </w:r>
    </w:p>
    <w:p w:rsidR="00530E00" w:rsidRPr="006F5D0B" w:rsidRDefault="004F0F13" w:rsidP="00DC2B54">
      <w:pPr>
        <w:autoSpaceDE w:val="0"/>
        <w:autoSpaceDN w:val="0"/>
        <w:adjustRightInd w:val="0"/>
        <w:spacing w:after="0" w:line="240" w:lineRule="auto"/>
        <w:rPr>
          <w:rFonts w:ascii="BlissPro-Regular" w:hAnsi="BlissPro-Regular" w:cs="BlissPro-Regular"/>
          <w:sz w:val="24"/>
          <w:szCs w:val="24"/>
        </w:rPr>
      </w:pPr>
      <w:r w:rsidRPr="006F5D0B">
        <w:rPr>
          <w:rFonts w:cs="BlissPro-Regular"/>
          <w:sz w:val="24"/>
          <w:szCs w:val="24"/>
        </w:rPr>
        <w:t xml:space="preserve">Благодаря небольшому отверстию в крышке кошка может увидеть и учуять угощение, что </w:t>
      </w:r>
      <w:r w:rsidR="00334C2F" w:rsidRPr="006F5D0B">
        <w:rPr>
          <w:rFonts w:cs="BlissPro-Regular"/>
          <w:sz w:val="24"/>
          <w:szCs w:val="24"/>
        </w:rPr>
        <w:t>станет для нее стимулом к продолжению игры</w:t>
      </w:r>
      <w:r w:rsidR="00530E00" w:rsidRPr="006F5D0B">
        <w:rPr>
          <w:rFonts w:ascii="BlissPro-Regular" w:hAnsi="BlissPro-Regular" w:cs="BlissPro-Regular"/>
          <w:sz w:val="24"/>
          <w:szCs w:val="24"/>
        </w:rPr>
        <w:t>.</w:t>
      </w:r>
    </w:p>
    <w:p w:rsidR="00530E00" w:rsidRPr="006F5D0B" w:rsidRDefault="00530E00" w:rsidP="00DC2B54">
      <w:pPr>
        <w:autoSpaceDE w:val="0"/>
        <w:autoSpaceDN w:val="0"/>
        <w:adjustRightInd w:val="0"/>
        <w:spacing w:after="0" w:line="240" w:lineRule="auto"/>
        <w:rPr>
          <w:rFonts w:ascii="BlissPro-Regular" w:hAnsi="BlissPro-Regular" w:cs="BlissPro-Regular"/>
          <w:sz w:val="24"/>
          <w:szCs w:val="24"/>
        </w:rPr>
      </w:pPr>
      <w:r w:rsidRPr="006F5D0B">
        <w:rPr>
          <w:rFonts w:ascii="BlissPro-Regular" w:hAnsi="BlissPro-Regular" w:cs="BlissPro-Regular"/>
          <w:sz w:val="24"/>
          <w:szCs w:val="24"/>
        </w:rPr>
        <w:t xml:space="preserve">3. </w:t>
      </w:r>
      <w:r w:rsidR="00334C2F" w:rsidRPr="006F5D0B">
        <w:rPr>
          <w:rFonts w:cs="BlissPro-Regular"/>
          <w:sz w:val="24"/>
          <w:szCs w:val="24"/>
        </w:rPr>
        <w:t>Теперь кошке нужно пытаться лапой снять шарообразную крышку, чтобы получить угощение</w:t>
      </w:r>
      <w:r w:rsidRPr="006F5D0B">
        <w:rPr>
          <w:rFonts w:ascii="BlissPro-Regular" w:hAnsi="BlissPro-Regular" w:cs="BlissPro-Regular"/>
          <w:sz w:val="24"/>
          <w:szCs w:val="24"/>
        </w:rPr>
        <w:t xml:space="preserve">. </w:t>
      </w:r>
      <w:r w:rsidR="00334C2F" w:rsidRPr="006F5D0B">
        <w:rPr>
          <w:rFonts w:cs="BlissPro-Regular"/>
          <w:sz w:val="24"/>
          <w:szCs w:val="24"/>
        </w:rPr>
        <w:t>Если у нее не получится несколько раз подряд, помогите ей – накройте углубление крышкой только наполовину</w:t>
      </w:r>
      <w:r w:rsidRPr="006F5D0B">
        <w:rPr>
          <w:rFonts w:ascii="BlissPro-Regular" w:hAnsi="BlissPro-Regular" w:cs="BlissPro-Regular"/>
          <w:sz w:val="24"/>
          <w:szCs w:val="24"/>
        </w:rPr>
        <w:t>.</w:t>
      </w:r>
    </w:p>
    <w:p w:rsidR="00530E00" w:rsidRPr="006F5D0B" w:rsidRDefault="00530E00" w:rsidP="00DC2B54">
      <w:pPr>
        <w:autoSpaceDE w:val="0"/>
        <w:autoSpaceDN w:val="0"/>
        <w:adjustRightInd w:val="0"/>
        <w:spacing w:after="0" w:line="240" w:lineRule="auto"/>
        <w:rPr>
          <w:rFonts w:ascii="BlissPro-Regular" w:hAnsi="BlissPro-Regular" w:cs="BlissPro-Regular"/>
          <w:sz w:val="24"/>
          <w:szCs w:val="24"/>
        </w:rPr>
      </w:pPr>
      <w:r w:rsidRPr="006F5D0B">
        <w:rPr>
          <w:rFonts w:ascii="BlissPro-Regular" w:hAnsi="BlissPro-Regular" w:cs="BlissPro-Regular"/>
          <w:sz w:val="24"/>
          <w:szCs w:val="24"/>
        </w:rPr>
        <w:t xml:space="preserve">4. </w:t>
      </w:r>
      <w:r w:rsidR="00334C2F" w:rsidRPr="006F5D0B">
        <w:rPr>
          <w:rFonts w:cs="BlissPro-Regular"/>
          <w:sz w:val="24"/>
          <w:szCs w:val="24"/>
        </w:rPr>
        <w:t xml:space="preserve">Повторите упражнение несколько раз, пока кошка не научится самостоятельно </w:t>
      </w:r>
      <w:r w:rsidRPr="006F5D0B">
        <w:rPr>
          <w:rFonts w:ascii="BlissPro-Regular" w:hAnsi="BlissPro-Regular" w:cs="BlissPro-Regular"/>
          <w:sz w:val="24"/>
          <w:szCs w:val="24"/>
        </w:rPr>
        <w:t xml:space="preserve"> </w:t>
      </w:r>
      <w:r w:rsidR="00334C2F" w:rsidRPr="006F5D0B">
        <w:rPr>
          <w:rFonts w:cs="BlissPro-Regular"/>
          <w:sz w:val="24"/>
          <w:szCs w:val="24"/>
        </w:rPr>
        <w:t>доставать угощение из-под шарика</w:t>
      </w:r>
      <w:bookmarkEnd w:id="0"/>
      <w:r w:rsidRPr="006F5D0B">
        <w:rPr>
          <w:rFonts w:ascii="BlissPro-Regular" w:hAnsi="BlissPro-Regular" w:cs="BlissPro-Regular"/>
          <w:sz w:val="24"/>
          <w:szCs w:val="24"/>
        </w:rPr>
        <w:t>.</w:t>
      </w:r>
    </w:p>
    <w:p w:rsidR="00530E00" w:rsidRPr="006F5D0B" w:rsidRDefault="00334C2F" w:rsidP="00DC2B54">
      <w:pPr>
        <w:autoSpaceDE w:val="0"/>
        <w:autoSpaceDN w:val="0"/>
        <w:adjustRightInd w:val="0"/>
        <w:spacing w:after="0" w:line="240" w:lineRule="auto"/>
        <w:rPr>
          <w:rFonts w:ascii="BlissPro-Regular" w:hAnsi="BlissPro-Regular" w:cs="BlissPro-Regular"/>
          <w:sz w:val="24"/>
          <w:szCs w:val="24"/>
        </w:rPr>
      </w:pPr>
      <w:r w:rsidRPr="006F5D0B">
        <w:rPr>
          <w:rFonts w:cs="BlissPro-Regular"/>
          <w:sz w:val="24"/>
          <w:szCs w:val="24"/>
        </w:rPr>
        <w:t>Усложните игру, введя в нее вторую крышку</w:t>
      </w:r>
      <w:r w:rsidR="00530E00" w:rsidRPr="006F5D0B">
        <w:rPr>
          <w:rFonts w:ascii="BlissPro-Regular" w:hAnsi="BlissPro-Regular" w:cs="BlissPro-Regular"/>
          <w:sz w:val="24"/>
          <w:szCs w:val="24"/>
        </w:rPr>
        <w:t xml:space="preserve">. </w:t>
      </w:r>
      <w:r w:rsidRPr="006F5D0B">
        <w:rPr>
          <w:rFonts w:cs="BlissPro-Regular"/>
          <w:sz w:val="24"/>
          <w:szCs w:val="24"/>
        </w:rPr>
        <w:t>Угощение должно быть под обеими крышками, чтобы не переутомить кошку</w:t>
      </w:r>
      <w:r w:rsidR="00530E00" w:rsidRPr="006F5D0B">
        <w:rPr>
          <w:rFonts w:ascii="BlissPro-Regular" w:hAnsi="BlissPro-Regular" w:cs="BlissPro-Regular"/>
          <w:sz w:val="24"/>
          <w:szCs w:val="24"/>
        </w:rPr>
        <w:t>.</w:t>
      </w:r>
    </w:p>
    <w:p w:rsidR="00530E00" w:rsidRPr="006F5D0B" w:rsidRDefault="00530E00" w:rsidP="00DC2B54">
      <w:pPr>
        <w:autoSpaceDE w:val="0"/>
        <w:autoSpaceDN w:val="0"/>
        <w:adjustRightInd w:val="0"/>
        <w:spacing w:after="0" w:line="240" w:lineRule="auto"/>
        <w:rPr>
          <w:rFonts w:ascii="BlissPro-Regular" w:hAnsi="BlissPro-Regular" w:cs="BlissPro-Regular"/>
          <w:sz w:val="24"/>
          <w:szCs w:val="24"/>
        </w:rPr>
      </w:pPr>
      <w:r w:rsidRPr="006F5D0B">
        <w:rPr>
          <w:rFonts w:ascii="BlissPro-Regular" w:hAnsi="BlissPro-Regular" w:cs="BlissPro-Regular"/>
          <w:sz w:val="24"/>
          <w:szCs w:val="24"/>
        </w:rPr>
        <w:t xml:space="preserve">5. </w:t>
      </w:r>
      <w:r w:rsidR="00334C2F" w:rsidRPr="006F5D0B">
        <w:rPr>
          <w:rFonts w:cs="BlissPro-Regular"/>
          <w:sz w:val="24"/>
          <w:szCs w:val="24"/>
        </w:rPr>
        <w:t>Как только кошка полностью овладеет техникой игры</w:t>
      </w:r>
      <w:r w:rsidRPr="006F5D0B">
        <w:rPr>
          <w:rFonts w:ascii="BlissPro-Regular" w:hAnsi="BlissPro-Regular" w:cs="BlissPro-Regular"/>
          <w:sz w:val="24"/>
          <w:szCs w:val="24"/>
        </w:rPr>
        <w:t xml:space="preserve">, </w:t>
      </w:r>
      <w:r w:rsidR="00334C2F" w:rsidRPr="006F5D0B">
        <w:rPr>
          <w:rFonts w:cs="BlissPro-Regular"/>
          <w:sz w:val="24"/>
          <w:szCs w:val="24"/>
        </w:rPr>
        <w:t>можно повысить уровень сложности, пряча угощение не под каждой крышкой</w:t>
      </w:r>
      <w:r w:rsidRPr="006F5D0B">
        <w:rPr>
          <w:rFonts w:ascii="BlissPro-Regular" w:hAnsi="BlissPro-Regular" w:cs="BlissPro-Regular"/>
          <w:sz w:val="24"/>
          <w:szCs w:val="24"/>
        </w:rPr>
        <w:t xml:space="preserve">. </w:t>
      </w:r>
      <w:r w:rsidR="00334C2F" w:rsidRPr="006F5D0B">
        <w:rPr>
          <w:rFonts w:cs="BlissPro-Regular"/>
          <w:sz w:val="24"/>
          <w:szCs w:val="24"/>
        </w:rPr>
        <w:t>Теперь находить лакомства кошке помогут небольшие отверстия в шариках</w:t>
      </w:r>
      <w:r w:rsidRPr="006F5D0B">
        <w:rPr>
          <w:rFonts w:ascii="BlissPro-Regular" w:hAnsi="BlissPro-Regular" w:cs="BlissPro-Regular"/>
          <w:sz w:val="24"/>
          <w:szCs w:val="24"/>
        </w:rPr>
        <w:t>.</w:t>
      </w:r>
    </w:p>
    <w:p w:rsidR="00530E00" w:rsidRPr="006F5D0B" w:rsidRDefault="00334C2F" w:rsidP="00DC2B54">
      <w:pPr>
        <w:autoSpaceDE w:val="0"/>
        <w:autoSpaceDN w:val="0"/>
        <w:adjustRightInd w:val="0"/>
        <w:spacing w:after="0" w:line="240" w:lineRule="auto"/>
        <w:rPr>
          <w:rFonts w:ascii="BlissPro-Regular" w:hAnsi="BlissPro-Regular" w:cs="BlissPro-Regular"/>
          <w:sz w:val="24"/>
          <w:szCs w:val="24"/>
        </w:rPr>
      </w:pPr>
      <w:r w:rsidRPr="006F5D0B">
        <w:rPr>
          <w:rFonts w:cs="BlissPro-Bold"/>
          <w:b/>
          <w:bCs/>
          <w:sz w:val="24"/>
          <w:szCs w:val="24"/>
        </w:rPr>
        <w:t>Не забывайте</w:t>
      </w:r>
      <w:r w:rsidR="00530E00" w:rsidRPr="006F5D0B">
        <w:rPr>
          <w:rFonts w:ascii="BlissPro-Bold" w:hAnsi="BlissPro-Bold" w:cs="BlissPro-Bold"/>
          <w:b/>
          <w:bCs/>
          <w:sz w:val="24"/>
          <w:szCs w:val="24"/>
        </w:rPr>
        <w:t xml:space="preserve">: </w:t>
      </w:r>
      <w:r w:rsidRPr="006F5D0B">
        <w:rPr>
          <w:rFonts w:cs="BlissPro-Regular"/>
          <w:sz w:val="24"/>
          <w:szCs w:val="24"/>
        </w:rPr>
        <w:t>кошки не могут долго удерживать внимание и быстро начинают злиться, если у них не получается. Их постоянно нужно мотивировать и давать им выигрывать, чтобы они могли заниматься чем-то подолгу</w:t>
      </w:r>
      <w:r w:rsidR="00530E00" w:rsidRPr="006F5D0B">
        <w:rPr>
          <w:rFonts w:ascii="BlissPro-Regular" w:hAnsi="BlissPro-Regular" w:cs="BlissPro-Regular"/>
          <w:sz w:val="24"/>
          <w:szCs w:val="24"/>
        </w:rPr>
        <w:t xml:space="preserve">. </w:t>
      </w:r>
      <w:r w:rsidRPr="006F5D0B">
        <w:rPr>
          <w:rFonts w:cs="BlissPro-Regular"/>
          <w:sz w:val="24"/>
          <w:szCs w:val="24"/>
        </w:rPr>
        <w:t xml:space="preserve">Играйте в </w:t>
      </w:r>
      <w:r w:rsidR="00530E00" w:rsidRPr="006F5D0B">
        <w:rPr>
          <w:rFonts w:ascii="BlissPro-Italic" w:hAnsi="BlissPro-Italic" w:cs="BlissPro-Italic"/>
          <w:i/>
          <w:iCs/>
          <w:sz w:val="24"/>
          <w:szCs w:val="24"/>
          <w:lang w:val="en-US"/>
        </w:rPr>
        <w:t>Solitaire</w:t>
      </w:r>
      <w:r w:rsidR="00530E00" w:rsidRPr="006F5D0B">
        <w:rPr>
          <w:rFonts w:ascii="BlissPro-Italic" w:hAnsi="BlissPro-Italic" w:cs="BlissPro-Italic"/>
          <w:i/>
          <w:iCs/>
          <w:sz w:val="24"/>
          <w:szCs w:val="24"/>
        </w:rPr>
        <w:t xml:space="preserve"> </w:t>
      </w:r>
      <w:r w:rsidRPr="006F5D0B">
        <w:rPr>
          <w:rFonts w:cs="BlissPro-Regular"/>
          <w:sz w:val="24"/>
          <w:szCs w:val="24"/>
        </w:rPr>
        <w:t>недолго</w:t>
      </w:r>
      <w:r w:rsidR="00530E00" w:rsidRPr="006F5D0B">
        <w:rPr>
          <w:rFonts w:ascii="BlissPro-Regular" w:hAnsi="BlissPro-Regular" w:cs="BlissPro-Regular"/>
          <w:sz w:val="24"/>
          <w:szCs w:val="24"/>
        </w:rPr>
        <w:t xml:space="preserve">, </w:t>
      </w:r>
      <w:r w:rsidRPr="006F5D0B">
        <w:rPr>
          <w:rFonts w:cs="BlissPro-Regular"/>
          <w:sz w:val="24"/>
          <w:szCs w:val="24"/>
        </w:rPr>
        <w:t>но часто</w:t>
      </w:r>
      <w:r w:rsidR="00530E00" w:rsidRPr="006F5D0B">
        <w:rPr>
          <w:rFonts w:ascii="BlissPro-Regular" w:hAnsi="BlissPro-Regular" w:cs="BlissPro-Regular"/>
          <w:sz w:val="24"/>
          <w:szCs w:val="24"/>
        </w:rPr>
        <w:t>.</w:t>
      </w:r>
    </w:p>
    <w:p w:rsidR="00530E00" w:rsidRPr="006F5D0B" w:rsidRDefault="00334C2F" w:rsidP="00DC2B54">
      <w:pPr>
        <w:spacing w:after="0" w:line="240" w:lineRule="auto"/>
        <w:rPr>
          <w:sz w:val="24"/>
          <w:szCs w:val="24"/>
        </w:rPr>
      </w:pPr>
      <w:r w:rsidRPr="006F5D0B">
        <w:rPr>
          <w:rFonts w:cs="BlissPro-Regular"/>
          <w:sz w:val="24"/>
          <w:szCs w:val="24"/>
        </w:rPr>
        <w:t>Это подарит вашей кошке отличный успешный опыт, и вы отлично проведете время вместе.</w:t>
      </w:r>
    </w:p>
    <w:p w:rsidR="0085168A" w:rsidRPr="006F5D0B" w:rsidRDefault="0085168A" w:rsidP="00DC2B54">
      <w:pPr>
        <w:spacing w:after="0" w:line="240" w:lineRule="auto"/>
        <w:rPr>
          <w:sz w:val="24"/>
          <w:szCs w:val="24"/>
        </w:rPr>
      </w:pPr>
    </w:p>
    <w:sectPr w:rsidR="0085168A" w:rsidRPr="006F5D0B" w:rsidSect="00DC2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Pro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00"/>
    <w:rsid w:val="00334C2F"/>
    <w:rsid w:val="003437F4"/>
    <w:rsid w:val="004F0F13"/>
    <w:rsid w:val="00530E00"/>
    <w:rsid w:val="006F5D0B"/>
    <w:rsid w:val="0085168A"/>
    <w:rsid w:val="00D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Alenka</cp:lastModifiedBy>
  <cp:revision>7</cp:revision>
  <dcterms:created xsi:type="dcterms:W3CDTF">2013-10-30T08:15:00Z</dcterms:created>
  <dcterms:modified xsi:type="dcterms:W3CDTF">2013-11-05T07:54:00Z</dcterms:modified>
</cp:coreProperties>
</file>